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50" w:rsidRDefault="00B51B50" w:rsidP="00B51B50">
      <w:pPr>
        <w:spacing w:line="240" w:lineRule="auto"/>
      </w:pPr>
      <w:r>
        <w:t xml:space="preserve">ITETHIC O0A </w:t>
      </w:r>
      <w:proofErr w:type="gramStart"/>
      <w:r>
        <w:t>Midterms  2T</w:t>
      </w:r>
      <w:proofErr w:type="gramEnd"/>
      <w:r>
        <w:t xml:space="preserve"> SY2010-2011</w:t>
      </w:r>
    </w:p>
    <w:p w:rsidR="00B51B50" w:rsidRDefault="00B51B50" w:rsidP="00B51B50">
      <w:pPr>
        <w:spacing w:line="240" w:lineRule="auto"/>
      </w:pPr>
      <w:r>
        <w:t>Name:</w:t>
      </w:r>
      <w:r>
        <w:tab/>
      </w:r>
    </w:p>
    <w:p w:rsidR="00B51B50" w:rsidRDefault="00B51B50" w:rsidP="00B51B50">
      <w:pPr>
        <w:spacing w:line="240" w:lineRule="auto"/>
      </w:pPr>
      <w:r>
        <w:t>Date:</w:t>
      </w:r>
    </w:p>
    <w:p w:rsidR="00B51B50" w:rsidRDefault="00B51B50" w:rsidP="00B51B50">
      <w:pPr>
        <w:spacing w:line="240" w:lineRule="auto"/>
      </w:pPr>
      <w:r>
        <w:t xml:space="preserve">Instructions:  a.) write a brief description of how you understand each concept, b.) if it is applicable in the Philippine context and c.) </w:t>
      </w:r>
      <w:proofErr w:type="gramStart"/>
      <w:r>
        <w:t>why</w:t>
      </w:r>
      <w:proofErr w:type="gramEnd"/>
      <w:r>
        <w:t xml:space="preserve"> you think it is or it is not applicable (1 pt, 0.5 pt, 1.5 pt respectively)</w:t>
      </w:r>
    </w:p>
    <w:p w:rsidR="00B51B50" w:rsidRDefault="00B51B50" w:rsidP="00B51B50">
      <w:pPr>
        <w:spacing w:line="240" w:lineRule="auto"/>
      </w:pPr>
      <w:r>
        <w:t>CONCEPTS (</w:t>
      </w:r>
      <w:proofErr w:type="spellStart"/>
      <w:r>
        <w:t>mosly</w:t>
      </w:r>
      <w:proofErr w:type="spellEnd"/>
      <w:r>
        <w:t xml:space="preserve"> from: </w:t>
      </w:r>
      <w:hyperlink r:id="rId4" w:history="1">
        <w:r>
          <w:rPr>
            <w:rStyle w:val="Hyperlink"/>
          </w:rPr>
          <w:t>http://www.eff.org/work</w:t>
        </w:r>
      </w:hyperlink>
      <w:r>
        <w:t>)</w:t>
      </w:r>
    </w:p>
    <w:p w:rsidR="00B51B50" w:rsidRDefault="00B51B50" w:rsidP="00B51B50">
      <w:pPr>
        <w:spacing w:line="240" w:lineRule="auto"/>
      </w:pPr>
      <w:r>
        <w:t>1.  Anonymity</w:t>
      </w:r>
    </w:p>
    <w:p w:rsidR="00B51B50" w:rsidRDefault="00B51B50" w:rsidP="00B51B50">
      <w:pPr>
        <w:spacing w:line="240" w:lineRule="auto"/>
      </w:pPr>
      <w:r>
        <w:t>2.  Blogger’s Rights</w:t>
      </w:r>
    </w:p>
    <w:p w:rsidR="00B51B50" w:rsidRDefault="00B51B50" w:rsidP="00B51B50">
      <w:pPr>
        <w:spacing w:line="240" w:lineRule="auto"/>
      </w:pPr>
      <w:r>
        <w:t xml:space="preserve">3.   </w:t>
      </w:r>
      <w:proofErr w:type="spellStart"/>
      <w:r>
        <w:t>CyberSLAPP</w:t>
      </w:r>
      <w:proofErr w:type="spellEnd"/>
    </w:p>
    <w:p w:rsidR="00B51B50" w:rsidRDefault="00B51B50" w:rsidP="00B51B50">
      <w:pPr>
        <w:spacing w:line="240" w:lineRule="auto"/>
      </w:pPr>
      <w:r>
        <w:t>4.  No Downtime for Free Speech Campaign</w:t>
      </w:r>
    </w:p>
    <w:p w:rsidR="00B51B50" w:rsidRDefault="00B51B50" w:rsidP="00B51B50">
      <w:pPr>
        <w:spacing w:line="240" w:lineRule="auto"/>
      </w:pPr>
      <w:r>
        <w:t>5.  COICA</w:t>
      </w:r>
    </w:p>
    <w:p w:rsidR="00B51B50" w:rsidRDefault="00B51B50" w:rsidP="00B51B50">
      <w:pPr>
        <w:spacing w:line="240" w:lineRule="auto"/>
      </w:pPr>
      <w:r>
        <w:t>6.  Accessibility for the Reading Disabled</w:t>
      </w:r>
    </w:p>
    <w:p w:rsidR="00B51B50" w:rsidRDefault="00B51B50" w:rsidP="00B51B50">
      <w:pPr>
        <w:spacing w:line="240" w:lineRule="auto"/>
      </w:pPr>
      <w:r>
        <w:t>7.  Broadcast Flag</w:t>
      </w:r>
    </w:p>
    <w:p w:rsidR="00B51B50" w:rsidRDefault="00B51B50" w:rsidP="00B51B50">
      <w:pPr>
        <w:spacing w:line="240" w:lineRule="auto"/>
      </w:pPr>
      <w:r>
        <w:t>8. Coder’s Rights</w:t>
      </w:r>
    </w:p>
    <w:p w:rsidR="00B51B50" w:rsidRDefault="00B51B50" w:rsidP="00B51B50">
      <w:pPr>
        <w:spacing w:line="240" w:lineRule="auto"/>
      </w:pPr>
      <w:r>
        <w:t>9. Digital Rights Management</w:t>
      </w:r>
    </w:p>
    <w:p w:rsidR="00B51B50" w:rsidRDefault="00B51B50" w:rsidP="00B51B50">
      <w:pPr>
        <w:spacing w:line="240" w:lineRule="auto"/>
      </w:pPr>
      <w:r>
        <w:t>10. Net Neutrality</w:t>
      </w:r>
    </w:p>
    <w:p w:rsidR="00B51B50" w:rsidRDefault="00B51B50" w:rsidP="00B51B50">
      <w:pPr>
        <w:spacing w:line="240" w:lineRule="auto"/>
      </w:pPr>
      <w:r>
        <w:t>11. Software Patents</w:t>
      </w:r>
    </w:p>
    <w:p w:rsidR="00B51B50" w:rsidRDefault="00B51B50" w:rsidP="00B51B50">
      <w:pPr>
        <w:spacing w:line="240" w:lineRule="auto"/>
      </w:pPr>
      <w:r>
        <w:t>12. Trusted Computing</w:t>
      </w:r>
    </w:p>
    <w:p w:rsidR="00B51B50" w:rsidRDefault="00B51B50" w:rsidP="00B51B50">
      <w:pPr>
        <w:spacing w:line="240" w:lineRule="auto"/>
      </w:pPr>
      <w:r>
        <w:t>13. Video Games</w:t>
      </w:r>
    </w:p>
    <w:p w:rsidR="00B51B50" w:rsidRDefault="00B51B50" w:rsidP="00B51B50">
      <w:pPr>
        <w:spacing w:line="240" w:lineRule="auto"/>
      </w:pPr>
      <w:r>
        <w:t>14. Copyright Trolls</w:t>
      </w:r>
    </w:p>
    <w:p w:rsidR="00B51B50" w:rsidRDefault="00B51B50" w:rsidP="00B51B50">
      <w:pPr>
        <w:spacing w:line="240" w:lineRule="auto"/>
      </w:pPr>
      <w:r>
        <w:t>15. Digital Radio</w:t>
      </w:r>
    </w:p>
    <w:p w:rsidR="00B51B50" w:rsidRDefault="00B51B50" w:rsidP="00B51B50">
      <w:pPr>
        <w:spacing w:line="240" w:lineRule="auto"/>
      </w:pPr>
      <w:r>
        <w:t>16. Digital Video</w:t>
      </w:r>
    </w:p>
    <w:p w:rsidR="00B51B50" w:rsidRDefault="00B51B50" w:rsidP="00B51B50">
      <w:pPr>
        <w:spacing w:line="240" w:lineRule="auto"/>
      </w:pPr>
      <w:r>
        <w:t>17. DMCA</w:t>
      </w:r>
    </w:p>
    <w:p w:rsidR="00B51B50" w:rsidRDefault="00B51B50" w:rsidP="00B51B50">
      <w:pPr>
        <w:spacing w:line="240" w:lineRule="auto"/>
      </w:pPr>
      <w:r>
        <w:t>18. File Sharing</w:t>
      </w:r>
    </w:p>
    <w:p w:rsidR="00B51B50" w:rsidRDefault="00B51B50" w:rsidP="00B51B50">
      <w:pPr>
        <w:spacing w:line="240" w:lineRule="auto"/>
      </w:pPr>
      <w:r>
        <w:t>19. Terms of (</w:t>
      </w:r>
      <w:proofErr w:type="spellStart"/>
      <w:r>
        <w:t>Ab</w:t>
      </w:r>
      <w:proofErr w:type="spellEnd"/>
      <w:proofErr w:type="gramStart"/>
      <w:r>
        <w:t>)Use</w:t>
      </w:r>
      <w:proofErr w:type="gramEnd"/>
    </w:p>
    <w:p w:rsidR="00B51B50" w:rsidRDefault="00B51B50" w:rsidP="00B51B50">
      <w:pPr>
        <w:spacing w:line="240" w:lineRule="auto"/>
      </w:pPr>
      <w:r>
        <w:t>20. Anti-Counterfeiting Trade Agreement</w:t>
      </w:r>
    </w:p>
    <w:p w:rsidR="00B51B50" w:rsidRDefault="00B51B50" w:rsidP="00B51B50">
      <w:pPr>
        <w:spacing w:line="240" w:lineRule="auto"/>
      </w:pPr>
      <w:r>
        <w:lastRenderedPageBreak/>
        <w:t>21. Broadcasting Treaty</w:t>
      </w:r>
    </w:p>
    <w:p w:rsidR="00B51B50" w:rsidRDefault="00B51B50" w:rsidP="00B51B50">
      <w:pPr>
        <w:spacing w:line="240" w:lineRule="auto"/>
      </w:pPr>
      <w:r>
        <w:t>22. Development Agenda</w:t>
      </w:r>
    </w:p>
    <w:p w:rsidR="00B51B50" w:rsidRDefault="00B51B50" w:rsidP="00B51B50">
      <w:pPr>
        <w:spacing w:line="240" w:lineRule="auto"/>
      </w:pPr>
      <w:r>
        <w:t>23. International Privacy Standards</w:t>
      </w:r>
    </w:p>
    <w:p w:rsidR="00B51B50" w:rsidRDefault="00B51B50" w:rsidP="00B51B50">
      <w:pPr>
        <w:spacing w:line="240" w:lineRule="auto"/>
      </w:pPr>
      <w:r>
        <w:t>24. Mandatory Data Prevention</w:t>
      </w:r>
    </w:p>
    <w:p w:rsidR="00B51B50" w:rsidRDefault="00B51B50" w:rsidP="00B51B50">
      <w:pPr>
        <w:spacing w:line="240" w:lineRule="auto"/>
      </w:pPr>
      <w:r>
        <w:t>25. Global Network Initiative</w:t>
      </w:r>
    </w:p>
    <w:p w:rsidR="00B51B50" w:rsidRDefault="00B51B50" w:rsidP="00B51B50">
      <w:pPr>
        <w:spacing w:line="240" w:lineRule="auto"/>
      </w:pPr>
      <w:r>
        <w:t>26. WIPO</w:t>
      </w:r>
    </w:p>
    <w:p w:rsidR="00B51B50" w:rsidRDefault="00B51B50" w:rsidP="00B51B50">
      <w:pPr>
        <w:spacing w:line="240" w:lineRule="auto"/>
      </w:pPr>
      <w:r>
        <w:t>27. CALEA</w:t>
      </w:r>
    </w:p>
    <w:p w:rsidR="00B51B50" w:rsidRDefault="00B51B50" w:rsidP="00B51B50">
      <w:pPr>
        <w:spacing w:line="240" w:lineRule="auto"/>
      </w:pPr>
      <w:r>
        <w:t>28. Cell Tracking</w:t>
      </w:r>
    </w:p>
    <w:p w:rsidR="00B51B50" w:rsidRDefault="00B51B50" w:rsidP="00B51B50">
      <w:pPr>
        <w:spacing w:line="240" w:lineRule="auto"/>
      </w:pPr>
      <w:r>
        <w:t>29. Digital Books</w:t>
      </w:r>
    </w:p>
    <w:p w:rsidR="00B51B50" w:rsidRDefault="00B51B50" w:rsidP="00B51B50">
      <w:pPr>
        <w:spacing w:line="240" w:lineRule="auto"/>
      </w:pPr>
      <w:r>
        <w:t xml:space="preserve">30. </w:t>
      </w:r>
      <w:proofErr w:type="spellStart"/>
      <w:r>
        <w:t>Locational</w:t>
      </w:r>
      <w:proofErr w:type="spellEnd"/>
      <w:r>
        <w:t xml:space="preserve"> Privacy</w:t>
      </w:r>
    </w:p>
    <w:p w:rsidR="00B51B50" w:rsidRDefault="00B51B50" w:rsidP="00B51B50">
      <w:pPr>
        <w:spacing w:line="240" w:lineRule="auto"/>
      </w:pPr>
      <w:r>
        <w:t>31.  Online Behavioral Tracking</w:t>
      </w:r>
    </w:p>
    <w:p w:rsidR="00B51B50" w:rsidRDefault="00B51B50" w:rsidP="00B51B50">
      <w:pPr>
        <w:spacing w:line="240" w:lineRule="auto"/>
      </w:pPr>
      <w:r>
        <w:t>32. Pen Trap</w:t>
      </w:r>
    </w:p>
    <w:p w:rsidR="00B51B50" w:rsidRDefault="00B51B50" w:rsidP="00B51B50">
      <w:pPr>
        <w:spacing w:line="240" w:lineRule="auto"/>
      </w:pPr>
      <w:r>
        <w:t>33. RFID</w:t>
      </w:r>
    </w:p>
    <w:p w:rsidR="00B51B50" w:rsidRDefault="00B51B50" w:rsidP="00B51B50">
      <w:pPr>
        <w:spacing w:line="240" w:lineRule="auto"/>
      </w:pPr>
      <w:r>
        <w:t>34.  Search Engines</w:t>
      </w:r>
    </w:p>
    <w:p w:rsidR="00B51B50" w:rsidRDefault="00B51B50" w:rsidP="00B51B50">
      <w:pPr>
        <w:spacing w:line="240" w:lineRule="auto"/>
      </w:pPr>
      <w:r>
        <w:t>35. Search Incident to Arrest</w:t>
      </w:r>
    </w:p>
    <w:p w:rsidR="00B51B50" w:rsidRDefault="00B51B50" w:rsidP="00B51B50">
      <w:pPr>
        <w:spacing w:line="240" w:lineRule="auto"/>
      </w:pPr>
      <w:r>
        <w:t>36.  Travel Screening</w:t>
      </w:r>
    </w:p>
    <w:p w:rsidR="00B51B50" w:rsidRDefault="00B51B50" w:rsidP="00B51B50">
      <w:pPr>
        <w:spacing w:line="240" w:lineRule="auto"/>
      </w:pPr>
      <w:r>
        <w:t>37. E-Voting Rights</w:t>
      </w:r>
    </w:p>
    <w:p w:rsidR="00B51B50" w:rsidRDefault="00B51B50" w:rsidP="00B51B50">
      <w:pPr>
        <w:spacing w:line="240" w:lineRule="auto"/>
      </w:pPr>
      <w:r>
        <w:t xml:space="preserve">38. FOIA Litigation for </w:t>
      </w:r>
      <w:proofErr w:type="gramStart"/>
      <w:r>
        <w:t>Accountable</w:t>
      </w:r>
      <w:proofErr w:type="gramEnd"/>
      <w:r>
        <w:t xml:space="preserve"> Government</w:t>
      </w:r>
    </w:p>
    <w:p w:rsidR="00B51B50" w:rsidRDefault="00B51B50" w:rsidP="00B51B50">
      <w:pPr>
        <w:spacing w:line="240" w:lineRule="auto"/>
      </w:pPr>
      <w:r>
        <w:t xml:space="preserve">39. </w:t>
      </w:r>
      <w:proofErr w:type="gramStart"/>
      <w:r>
        <w:t>Test  Your</w:t>
      </w:r>
      <w:proofErr w:type="gramEnd"/>
      <w:r>
        <w:t xml:space="preserve"> ISP</w:t>
      </w:r>
    </w:p>
    <w:p w:rsidR="00B51B50" w:rsidRDefault="00B51B50" w:rsidP="00B51B50">
      <w:pPr>
        <w:spacing w:line="240" w:lineRule="auto"/>
      </w:pPr>
      <w:r>
        <w:t xml:space="preserve">40. </w:t>
      </w:r>
      <w:proofErr w:type="spellStart"/>
      <w:r>
        <w:t>Wikileaks</w:t>
      </w:r>
      <w:proofErr w:type="spellEnd"/>
      <w:r>
        <w:t xml:space="preserve"> </w:t>
      </w:r>
    </w:p>
    <w:sectPr w:rsidR="00B51B50" w:rsidSect="00CC073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1B50"/>
    <w:rsid w:val="002E2503"/>
    <w:rsid w:val="005730CB"/>
    <w:rsid w:val="009870E5"/>
    <w:rsid w:val="00B51B50"/>
    <w:rsid w:val="00CC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1B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ff.org/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 Internetworkx Boni</dc:creator>
  <cp:keywords/>
  <dc:description/>
  <cp:lastModifiedBy>Dos Internetworkx Boni</cp:lastModifiedBy>
  <cp:revision>2</cp:revision>
  <dcterms:created xsi:type="dcterms:W3CDTF">2010-11-04T04:53:00Z</dcterms:created>
  <dcterms:modified xsi:type="dcterms:W3CDTF">2010-11-04T05:08:00Z</dcterms:modified>
</cp:coreProperties>
</file>